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E04C8" w14:textId="77777777" w:rsidR="009D68D8" w:rsidRPr="00230D31" w:rsidRDefault="009D68D8" w:rsidP="00230D31">
      <w:pPr>
        <w:spacing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val="ru-RU"/>
        </w:rPr>
      </w:pPr>
      <w:bookmarkStart w:id="0" w:name="_qqpg90z0t432" w:colFirst="0" w:colLast="0"/>
      <w:bookmarkEnd w:id="0"/>
      <w:r w:rsidRPr="00230D31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val="ru-RU"/>
        </w:rPr>
        <w:t>ПОЛИТИКА ИСПОЛЬЗОВАНИЯ ФАЙЛОВ «COOKIE»</w:t>
      </w:r>
    </w:p>
    <w:p w14:paraId="76FA6E34" w14:textId="12906EAB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0062C345" w14:textId="28A171A6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Настоящая политика использования файлов «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» (далее - «Политика») регламентирует основные правила использования </w:t>
      </w:r>
      <w:r w:rsidR="00AE4914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ООО «Торговый дом «УНИТЕКС» (ОГРН: 5087746089998, ИНН: 7722657623, юр. адрес: </w:t>
      </w:r>
      <w:r w:rsid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111024, г Москва, проезд 2-й</w:t>
      </w:r>
      <w:r w:rsidR="00AE4914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Кабельный, 1, офис 7 эт. 3 Блок 5)</w:t>
      </w:r>
      <w:r w:rsidR="00AE4914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(далее - «Оператор»), файлов «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» на сайте </w:t>
      </w:r>
      <w:r w:rsidR="00AE4914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https://www.a-provod.com/</w:t>
      </w:r>
      <w:r w:rsidR="00BE2405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(включая все его страницы на всех уровнях), размещенном в информационно-телекоммуникационной сети «Интернет», и в мобильном приложении (далее совместно - «Сайт»).</w:t>
      </w:r>
    </w:p>
    <w:p w14:paraId="67E9E3A3" w14:textId="0CAB4D9F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При использовании Сайта вы соглашаетесь с условиями настоящей Политики, а также даете свое согласие на использование файлов «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» в соответствии с настоящей Политикой. Если вы не согласны с тем, чтобы Оператор использовал файлы «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», то вы должны соответствующим образом установить настройки вашего браузера или прекратить использование Сайта.</w:t>
      </w:r>
    </w:p>
    <w:p w14:paraId="22CD82B6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12CEDF8D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1. Общие положения</w:t>
      </w:r>
    </w:p>
    <w:p w14:paraId="2562E556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На Сайте используются файлы «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», представляющие собой небольшой фрагмент данных («Файлы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»), которые Сайт отправляет на устройство</w:t>
      </w:r>
      <w:bookmarkStart w:id="1" w:name="_GoBack"/>
      <w:bookmarkEnd w:id="1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посетителя Сайта (далее - «Пользователь»), где они затем могут храниться и использоваться в различных целях, указанных ниже.</w:t>
      </w:r>
    </w:p>
    <w:p w14:paraId="6351684D" w14:textId="5A7F47A6" w:rsidR="008C6923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Файлы </w:t>
      </w:r>
      <w:bookmarkStart w:id="2" w:name="_Hlk204014875"/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bookmarkEnd w:id="2"/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сохраняют информацию о совершенных Пользователям действиях в процессе использования Пользователем Сайта (в т.ч. о посещении Пользователем страниц Сайта, о просмотре объявлений, об использовании или не использовании конкретных возможностей Сайта и пр.)</w:t>
      </w:r>
    </w:p>
    <w:p w14:paraId="5FEC8A3D" w14:textId="10802553" w:rsidR="008C6923" w:rsidRPr="00230D31" w:rsidRDefault="008C6923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7D4B5784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2. Цели использования Файлов </w:t>
      </w:r>
      <w:proofErr w:type="spellStart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cookie</w:t>
      </w:r>
      <w:proofErr w:type="spellEnd"/>
    </w:p>
    <w:p w14:paraId="4E694F00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используются в следующих целях:</w:t>
      </w:r>
    </w:p>
    <w:p w14:paraId="39088A24" w14:textId="77777777" w:rsidR="009D68D8" w:rsidRPr="00230D31" w:rsidRDefault="009D68D8" w:rsidP="00230D31">
      <w:pPr>
        <w:numPr>
          <w:ilvl w:val="0"/>
          <w:numId w:val="1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персонализация настроек Сайта и отражения информации (в т.ч. рекламного характера) для Пользователя;</w:t>
      </w:r>
    </w:p>
    <w:p w14:paraId="17A86A70" w14:textId="77777777" w:rsidR="009D68D8" w:rsidRPr="00230D31" w:rsidRDefault="009D68D8" w:rsidP="00230D31">
      <w:pPr>
        <w:numPr>
          <w:ilvl w:val="0"/>
          <w:numId w:val="1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оптимизация Сайта на базе предпочтений и специфики интересов Пользователей;</w:t>
      </w:r>
    </w:p>
    <w:p w14:paraId="3307F89F" w14:textId="77777777" w:rsidR="009D68D8" w:rsidRPr="00230D31" w:rsidRDefault="009D68D8" w:rsidP="00230D31">
      <w:pPr>
        <w:numPr>
          <w:ilvl w:val="0"/>
          <w:numId w:val="1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анализ статистической информации о Сайте и его использовании Пользователями.</w:t>
      </w:r>
    </w:p>
    <w:p w14:paraId="53D9AC80" w14:textId="3330202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, используемые на Сайте, не предоставляют никакого контроля над устройством Пользователя и не устанавливают никаких программ на устройство Пользователя.</w:t>
      </w:r>
    </w:p>
    <w:p w14:paraId="584E395B" w14:textId="77777777" w:rsidR="007D718D" w:rsidRPr="00230D31" w:rsidRDefault="007D718D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60BB81F1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3. Типы Файлов </w:t>
      </w:r>
      <w:proofErr w:type="spellStart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и собираемая информация</w:t>
      </w:r>
    </w:p>
    <w:p w14:paraId="76560571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На Сайте используются следующие типы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:</w:t>
      </w:r>
    </w:p>
    <w:p w14:paraId="5D1BA547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08A07DEC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Сессионные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Cookies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- эти файлы сохраняются только во временной памяти браузера и удаляются после его закрытия. Они помогают запоминать действия Пользователя в рамках одной сессии (например, заполнение форм).</w:t>
      </w:r>
    </w:p>
    <w:p w14:paraId="100B7425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227365C4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lastRenderedPageBreak/>
        <w:t xml:space="preserve">Постоянные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Cookies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- остаются на устройстве Пользователя даже после закрытия браузера и позволяют сайту запоминать ваши предпочтения при последующих посещениях.</w:t>
      </w:r>
    </w:p>
    <w:p w14:paraId="4013DE21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553D6E3B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Аналитические и маркетинговые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Cookies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- с их помощью собирается анонимная статистика о том, как Пользователь взаимодействует с сайтом: какие страницы посещает, какие ссылки выбирает. Это помогает улучшать функционал Сайта и предлагать Пользователю релевантный контент, персонализированные путешествия и прогулки.</w:t>
      </w:r>
    </w:p>
    <w:p w14:paraId="30BAA9E5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04149594" w14:textId="77777777" w:rsidR="004C0A92" w:rsidRPr="00230D31" w:rsidRDefault="004C0A92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Обязательные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Cookies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- необходимы для корректной работы Сайта (например, для безопасности и базовой навигации). Без них некоторые функции могут быть недоступны.</w:t>
      </w:r>
    </w:p>
    <w:p w14:paraId="1D7F009E" w14:textId="27CF4802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позволяют собир</w:t>
      </w:r>
      <w:r w:rsidR="007D718D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="007D718D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следующую информацию:</w:t>
      </w:r>
    </w:p>
    <w:p w14:paraId="2C477FAC" w14:textId="77777777" w:rsidR="009D68D8" w:rsidRPr="00230D31" w:rsidRDefault="009D68D8" w:rsidP="00230D31">
      <w:pPr>
        <w:numPr>
          <w:ilvl w:val="0"/>
          <w:numId w:val="3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индивидуальные настройки (включая город, масштаб страницы, валюту) - это помогает Пользователю избежать необходимости заново настраивать сайт при каждом входе;</w:t>
      </w:r>
    </w:p>
    <w:p w14:paraId="4DF9ADE5" w14:textId="61C02183" w:rsidR="009D68D8" w:rsidRPr="00230D31" w:rsidRDefault="009D68D8" w:rsidP="00230D31">
      <w:pPr>
        <w:numPr>
          <w:ilvl w:val="0"/>
          <w:numId w:val="3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клики и переходы (включая перемещение Пользователя по Сайту) – это позволяет учесть предпочтения Пользователя и сделать Сайт более удобным для использования;</w:t>
      </w:r>
    </w:p>
    <w:p w14:paraId="7E90FDCF" w14:textId="77777777" w:rsidR="009D68D8" w:rsidRPr="00230D31" w:rsidRDefault="009D68D8" w:rsidP="00230D31">
      <w:pPr>
        <w:numPr>
          <w:ilvl w:val="0"/>
          <w:numId w:val="3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данные авторизации (включая логин и пароль) и личные данные (Сайт может хранить номера телефонов, паспортные данные, адреса, платёжные данные) – это помогает избежать необходимости ввода каждый раз одной и той же информации при покупке товаров (заказе услуг);</w:t>
      </w:r>
    </w:p>
    <w:p w14:paraId="1B65E351" w14:textId="22D29A13" w:rsidR="009D68D8" w:rsidRPr="00230D31" w:rsidRDefault="009D68D8" w:rsidP="00230D31">
      <w:pPr>
        <w:numPr>
          <w:ilvl w:val="0"/>
          <w:numId w:val="3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данные об устройстве Пользователя (включая время сессии на Сайте, модель устройства, версия браузера) – это позволяет оптимизировать работу ресурсов Оператора.</w:t>
      </w:r>
    </w:p>
    <w:p w14:paraId="046D8B92" w14:textId="77777777" w:rsidR="007D718D" w:rsidRPr="00230D31" w:rsidRDefault="007D718D" w:rsidP="00230D31">
      <w:pPr>
        <w:spacing w:line="288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2ECE4A4E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4. Собственные и сторонние Файлы </w:t>
      </w:r>
      <w:proofErr w:type="spellStart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cookie</w:t>
      </w:r>
      <w:proofErr w:type="spellEnd"/>
    </w:p>
    <w:p w14:paraId="3B056ECC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На Сайте могут использоваться как собственные, так и сторонние 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. К собственным Файлам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относятся те, которые были разработаны самим Оператором. А к сторонним Файлам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относятся те, которые были разработаны третьими лицами.</w:t>
      </w:r>
    </w:p>
    <w:p w14:paraId="58272F61" w14:textId="79900A25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Оператор и Сайт не обладают доступом к файлам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и другим технологиям, применяемым третьими лицами, доступным посредством Сайта или размещенных на нем элементов, не проверяют их и не обладают контролем над таковыми, а равно над сайтами и ресурсами третьих лиц, и не гарантируют соблюдения третьими лицами законодательства об использовании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, защите конфиденциальности и обработке персональных данных, а также иных условий их функционирования. Более подробную информацию о работе соответствующих файлов и технологий можно узнать у соответствующих поставщиков и владельцев таких сайтов и ресурсов.</w:t>
      </w:r>
    </w:p>
    <w:p w14:paraId="25E230CB" w14:textId="77777777" w:rsidR="007D718D" w:rsidRPr="00230D31" w:rsidRDefault="007D718D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72517793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5. Использование веб-маяков третьих лиц</w:t>
      </w:r>
    </w:p>
    <w:p w14:paraId="3A652C5A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На Сайте используются пиксельные теги (или веб-маяки) – небольшие прозрачные графические изображения, встроенные в веб-страницу или электронное письмо. С их помощью осуществляется более глубокий и понятный аналитический срез статистической информации об использовании Сайта Пользователями. Они собирают данные о просмотрах </w:t>
      </w: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lastRenderedPageBreak/>
        <w:t>страниц Сайта, размещенных на них товаров (услуг), кликах и других действиях Пользователя.</w:t>
      </w:r>
    </w:p>
    <w:p w14:paraId="56634C8A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Веб-маяки могут использоваться в следующих целях:</w:t>
      </w:r>
    </w:p>
    <w:p w14:paraId="3A7C2DCA" w14:textId="77777777" w:rsidR="009D68D8" w:rsidRPr="00230D31" w:rsidRDefault="009D68D8" w:rsidP="00230D31">
      <w:pPr>
        <w:numPr>
          <w:ilvl w:val="0"/>
          <w:numId w:val="4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определение действий Пользователя на Сайте и в процессе использования Сайтов путем доступа и использования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, хранящихся на устройстве Пользователя;</w:t>
      </w:r>
    </w:p>
    <w:p w14:paraId="48F56830" w14:textId="77777777" w:rsidR="009D68D8" w:rsidRPr="00230D31" w:rsidRDefault="009D68D8" w:rsidP="00230D31">
      <w:pPr>
        <w:numPr>
          <w:ilvl w:val="0"/>
          <w:numId w:val="4"/>
        </w:numPr>
        <w:spacing w:line="28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сбор статистической информации, связанной с работой Сайта и предложений Оператора.</w:t>
      </w:r>
    </w:p>
    <w:p w14:paraId="6EC873B3" w14:textId="77777777" w:rsidR="007D718D" w:rsidRPr="00230D31" w:rsidRDefault="007D718D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78FC8206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6. Срок хранения Файлов </w:t>
      </w:r>
      <w:proofErr w:type="spellStart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cookie</w:t>
      </w:r>
      <w:proofErr w:type="spellEnd"/>
    </w:p>
    <w:p w14:paraId="0A151153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В зависимости от вида и функциональности конкретных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может различаться и срок их хранения в браузере (на устройстве) Пользователя.</w:t>
      </w:r>
    </w:p>
    <w:p w14:paraId="65465B6A" w14:textId="1B0B9A3B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Некоторые 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удаляются сразу после закрытия Пользователем браузера (сессионные 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). Другие 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не удаляются после закрытия Пользователем браузера, а продолжают храниться в браузере (на устройстве) Пользователя, пока не будут специально удалены Пользователем или в рамках процесса, запущенного Пользователем (постоянные Файлы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).</w:t>
      </w:r>
    </w:p>
    <w:p w14:paraId="27289B2F" w14:textId="77777777" w:rsidR="007D718D" w:rsidRPr="00230D31" w:rsidRDefault="007D718D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572DEF89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7. Удаление и отключение Файлов </w:t>
      </w:r>
      <w:proofErr w:type="spellStart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cookie</w:t>
      </w:r>
      <w:proofErr w:type="spellEnd"/>
    </w:p>
    <w:p w14:paraId="184B488B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Как правило, в настройках всех основных веб-браузеров (включая Яндекс Браузер,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Google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Chrome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Safari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Opera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и иные) Пользователям предоставляется возможность управлять файлами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, а также отключать их.</w:t>
      </w:r>
    </w:p>
    <w:p w14:paraId="1B2AB3F2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В зависимости от вида веб-браузера, используемого Пользователем, может отличаться конкретный способ удаления или отключения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. Конкретные инструкции по удалению или отключению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для своего веб-браузера Пользователь может найти в инструкции по использованию своего веб-браузера.</w:t>
      </w:r>
    </w:p>
    <w:p w14:paraId="50460E46" w14:textId="07D4E32F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Отключение и удаление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может привести к технической невозможности использования Сайта (или его отдельных элементов) Пользователем, а также к ограничению функциональности Сайта</w:t>
      </w:r>
      <w:r w:rsidR="004C0A92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- в таком случае будут работать только обязательные </w:t>
      </w:r>
      <w:proofErr w:type="spellStart"/>
      <w:r w:rsidR="004C0A92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Cookies</w:t>
      </w:r>
      <w:proofErr w:type="spellEnd"/>
      <w:r w:rsidR="004C0A92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3ECCC0A5" w14:textId="77777777" w:rsidR="007D718D" w:rsidRPr="00230D31" w:rsidRDefault="007D718D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2A9E7896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8. Файлы </w:t>
      </w:r>
      <w:proofErr w:type="spellStart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и персональные данные</w:t>
      </w:r>
    </w:p>
    <w:p w14:paraId="1C84CE36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Использование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может быть сопряжено с обработкой персональных данных Пользователя.</w:t>
      </w:r>
    </w:p>
    <w:p w14:paraId="2DE7BE8B" w14:textId="037D9603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Правила обработки и использования персональных данных Пользователей регулируются в Политике в отношении обработки персональных данных, опубликованной Оператором на Сайте</w:t>
      </w:r>
      <w:r w:rsidR="00BE2405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AE4914"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https://www.a-provod.com/</w:t>
      </w: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 Используя Сайт, Пользователь соглашается и принимает указанную Политику в отношении обработки персональных данных (а в случае несогласия с ней должен прекратить использование Сайта).</w:t>
      </w:r>
    </w:p>
    <w:p w14:paraId="2E859491" w14:textId="79DAA54E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По всем вопросам функционирования Файлов </w:t>
      </w:r>
      <w:proofErr w:type="spellStart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cookie</w:t>
      </w:r>
      <w:proofErr w:type="spellEnd"/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, а также обработки персональных данных Пользователь может обратиться к Оператору по адресу его нахождения или посредством обращения на адрес </w:t>
      </w:r>
      <w:hyperlink r:id="rId5" w:history="1">
        <w:r w:rsidR="00AE4914" w:rsidRPr="00230D31">
          <w:rPr>
            <w:rFonts w:ascii="Times New Roman" w:eastAsia="Times New Roman" w:hAnsi="Times New Roman" w:cs="Times New Roman"/>
            <w:sz w:val="24"/>
            <w:szCs w:val="24"/>
          </w:rPr>
          <w:t>td_unitex@mail.ru</w:t>
        </w:r>
      </w:hyperlink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4217E8FF" w14:textId="77777777" w:rsidR="007D718D" w:rsidRPr="00230D31" w:rsidRDefault="007D718D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14:paraId="55A14FBF" w14:textId="77777777" w:rsidR="009D68D8" w:rsidRPr="00230D31" w:rsidRDefault="009D68D8" w:rsidP="00230D31">
      <w:pPr>
        <w:spacing w:after="120" w:line="288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lastRenderedPageBreak/>
        <w:t>9. Заключительные положения</w:t>
      </w:r>
    </w:p>
    <w:p w14:paraId="287D40C2" w14:textId="77777777" w:rsidR="009D68D8" w:rsidRPr="00230D31" w:rsidRDefault="009D68D8" w:rsidP="00230D31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230D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Настоящая Политика распространяется на каждого Пользователя. Политика может быть изменена Оператором посредством опубликования новой редакции Политики на Сайте без предварительного уведомления Пользователей.</w:t>
      </w:r>
    </w:p>
    <w:p w14:paraId="00000011" w14:textId="36DD966B" w:rsidR="00BE5177" w:rsidRPr="00230D31" w:rsidRDefault="00BE5177" w:rsidP="00230D31">
      <w:pPr>
        <w:spacing w:line="288" w:lineRule="auto"/>
        <w:jc w:val="both"/>
        <w:rPr>
          <w:rFonts w:ascii="Times New Roman" w:eastAsia="Inter" w:hAnsi="Times New Roman" w:cs="Times New Roman"/>
          <w:i/>
          <w:sz w:val="24"/>
          <w:szCs w:val="24"/>
        </w:rPr>
      </w:pPr>
      <w:bookmarkStart w:id="3" w:name="_j4v4p9q436iz" w:colFirst="0" w:colLast="0"/>
      <w:bookmarkEnd w:id="3"/>
    </w:p>
    <w:p w14:paraId="00000012" w14:textId="798CEF8A" w:rsidR="00BE5177" w:rsidRPr="00230D31" w:rsidRDefault="00BE5177" w:rsidP="00230D3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177" w:rsidRPr="00230D31" w:rsidSect="00230D31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7643"/>
    <w:multiLevelType w:val="multilevel"/>
    <w:tmpl w:val="7F4C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F1278"/>
    <w:multiLevelType w:val="multilevel"/>
    <w:tmpl w:val="7F8C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279CD"/>
    <w:multiLevelType w:val="multilevel"/>
    <w:tmpl w:val="F0D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D75C4"/>
    <w:multiLevelType w:val="multilevel"/>
    <w:tmpl w:val="653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7"/>
    <w:rsid w:val="00146A3F"/>
    <w:rsid w:val="00230D31"/>
    <w:rsid w:val="00325F68"/>
    <w:rsid w:val="00444CE3"/>
    <w:rsid w:val="004C0A92"/>
    <w:rsid w:val="006B45F5"/>
    <w:rsid w:val="007D718D"/>
    <w:rsid w:val="008C6923"/>
    <w:rsid w:val="0090605D"/>
    <w:rsid w:val="009D68D8"/>
    <w:rsid w:val="00A27C88"/>
    <w:rsid w:val="00AE4914"/>
    <w:rsid w:val="00BE2405"/>
    <w:rsid w:val="00B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55B8"/>
  <w15:docId w15:val="{32CDF48C-11F1-4D2C-8669-04A42F1C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E24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2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9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0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_unite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 А.Д.</cp:lastModifiedBy>
  <cp:revision>7</cp:revision>
  <dcterms:created xsi:type="dcterms:W3CDTF">2025-07-21T14:16:00Z</dcterms:created>
  <dcterms:modified xsi:type="dcterms:W3CDTF">2026-07-09T10:22:00Z</dcterms:modified>
</cp:coreProperties>
</file>